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A8" w:rsidRDefault="008C77A8" w:rsidP="008C77A8">
      <w:pPr>
        <w:jc w:val="center"/>
        <w:rPr>
          <w:sz w:val="28"/>
          <w:szCs w:val="28"/>
        </w:rPr>
      </w:pPr>
      <w:r w:rsidRPr="008C77A8">
        <w:rPr>
          <w:b/>
          <w:bCs/>
          <w:sz w:val="28"/>
          <w:szCs w:val="28"/>
        </w:rPr>
        <w:t>Внимание, будьте осторожны на дороге!</w:t>
      </w:r>
    </w:p>
    <w:p w:rsidR="008C77A8" w:rsidRPr="008C77A8" w:rsidRDefault="008C77A8" w:rsidP="008C77A8">
      <w:pPr>
        <w:jc w:val="center"/>
        <w:rPr>
          <w:sz w:val="28"/>
          <w:szCs w:val="28"/>
        </w:rPr>
      </w:pPr>
    </w:p>
    <w:p w:rsidR="008C77A8" w:rsidRDefault="008C77A8" w:rsidP="008C77A8">
      <w:pPr>
        <w:jc w:val="center"/>
        <w:rPr>
          <w:sz w:val="28"/>
          <w:szCs w:val="28"/>
        </w:rPr>
      </w:pPr>
      <w:r w:rsidRPr="008C77A8">
        <w:rPr>
          <w:sz w:val="28"/>
          <w:szCs w:val="28"/>
        </w:rPr>
        <w:t>Нарушая правила дорожного движения, Вы берете на себя ответственность за жизнь и здоровье окружающих.</w:t>
      </w:r>
    </w:p>
    <w:p w:rsidR="008C77A8" w:rsidRPr="008C77A8" w:rsidRDefault="008C77A8" w:rsidP="008C77A8">
      <w:pPr>
        <w:jc w:val="center"/>
        <w:rPr>
          <w:sz w:val="28"/>
          <w:szCs w:val="28"/>
        </w:rPr>
      </w:pPr>
    </w:p>
    <w:p w:rsidR="008C77A8" w:rsidRDefault="008C77A8" w:rsidP="008C77A8">
      <w:pPr>
        <w:jc w:val="center"/>
        <w:rPr>
          <w:sz w:val="28"/>
          <w:szCs w:val="28"/>
        </w:rPr>
      </w:pPr>
      <w:r w:rsidRPr="008C77A8">
        <w:rPr>
          <w:sz w:val="28"/>
          <w:szCs w:val="28"/>
        </w:rPr>
        <w:t>«Что могу сделать Я?»</w:t>
      </w:r>
    </w:p>
    <w:p w:rsidR="008C77A8" w:rsidRPr="008C77A8" w:rsidRDefault="008C77A8" w:rsidP="008C77A8">
      <w:pPr>
        <w:jc w:val="center"/>
        <w:rPr>
          <w:sz w:val="28"/>
          <w:szCs w:val="28"/>
        </w:rPr>
      </w:pPr>
    </w:p>
    <w:p w:rsidR="00000000" w:rsidRPr="008C77A8" w:rsidRDefault="008C77A8" w:rsidP="008C77A8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8"/>
          <w:szCs w:val="28"/>
        </w:rPr>
      </w:pPr>
      <w:r w:rsidRPr="008C77A8">
        <w:rPr>
          <w:sz w:val="28"/>
          <w:szCs w:val="28"/>
        </w:rPr>
        <w:t>Быть примером для своего ребёнка в поведении на дороге как пешеход, и как водитель.</w:t>
      </w:r>
    </w:p>
    <w:p w:rsidR="00000000" w:rsidRPr="008C77A8" w:rsidRDefault="008C77A8" w:rsidP="008C77A8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8"/>
          <w:szCs w:val="28"/>
        </w:rPr>
      </w:pPr>
      <w:r w:rsidRPr="008C77A8">
        <w:rPr>
          <w:sz w:val="28"/>
          <w:szCs w:val="28"/>
        </w:rPr>
        <w:t>Всегда пристёгиваться в машине ремнем безопасности.</w:t>
      </w:r>
    </w:p>
    <w:p w:rsidR="00000000" w:rsidRPr="008C77A8" w:rsidRDefault="008C77A8" w:rsidP="008C77A8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8"/>
          <w:szCs w:val="28"/>
        </w:rPr>
      </w:pPr>
      <w:r w:rsidRPr="008C77A8">
        <w:rPr>
          <w:sz w:val="28"/>
          <w:szCs w:val="28"/>
        </w:rPr>
        <w:t xml:space="preserve">Всегда использовать </w:t>
      </w:r>
      <w:proofErr w:type="spellStart"/>
      <w:r w:rsidRPr="008C77A8">
        <w:rPr>
          <w:sz w:val="28"/>
          <w:szCs w:val="28"/>
        </w:rPr>
        <w:t>автолюльку</w:t>
      </w:r>
      <w:proofErr w:type="spellEnd"/>
      <w:r w:rsidRPr="008C77A8">
        <w:rPr>
          <w:sz w:val="28"/>
          <w:szCs w:val="28"/>
        </w:rPr>
        <w:t xml:space="preserve">, </w:t>
      </w:r>
      <w:proofErr w:type="spellStart"/>
      <w:r w:rsidRPr="008C77A8">
        <w:rPr>
          <w:sz w:val="28"/>
          <w:szCs w:val="28"/>
        </w:rPr>
        <w:t>автокресло</w:t>
      </w:r>
      <w:proofErr w:type="spellEnd"/>
      <w:r w:rsidRPr="008C77A8">
        <w:rPr>
          <w:sz w:val="28"/>
          <w:szCs w:val="28"/>
        </w:rPr>
        <w:t xml:space="preserve"> или ремень безопасности (по возрасту) для ребёнка.</w:t>
      </w:r>
    </w:p>
    <w:p w:rsidR="00000000" w:rsidRPr="008C77A8" w:rsidRDefault="008C77A8" w:rsidP="008C77A8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8"/>
          <w:szCs w:val="28"/>
        </w:rPr>
      </w:pPr>
      <w:r w:rsidRPr="008C77A8">
        <w:rPr>
          <w:sz w:val="28"/>
          <w:szCs w:val="28"/>
        </w:rPr>
        <w:t>В темное время суток или в условиях недостаточной видимости используйте</w:t>
      </w:r>
      <w:r w:rsidRPr="008C77A8">
        <w:rPr>
          <w:sz w:val="28"/>
          <w:szCs w:val="28"/>
        </w:rPr>
        <w:t xml:space="preserve"> предметы со </w:t>
      </w:r>
      <w:proofErr w:type="spellStart"/>
      <w:r w:rsidRPr="008C77A8">
        <w:rPr>
          <w:sz w:val="28"/>
          <w:szCs w:val="28"/>
        </w:rPr>
        <w:t>световозвращающими</w:t>
      </w:r>
      <w:proofErr w:type="spellEnd"/>
      <w:r w:rsidRPr="008C77A8">
        <w:rPr>
          <w:sz w:val="28"/>
          <w:szCs w:val="28"/>
        </w:rPr>
        <w:t xml:space="preserve"> элементы.</w:t>
      </w:r>
    </w:p>
    <w:p w:rsidR="00000000" w:rsidRDefault="008C77A8" w:rsidP="008C77A8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8"/>
          <w:szCs w:val="28"/>
        </w:rPr>
      </w:pPr>
      <w:r w:rsidRPr="008C77A8">
        <w:rPr>
          <w:sz w:val="28"/>
          <w:szCs w:val="28"/>
        </w:rPr>
        <w:t>Изучать и использовать новую информацию о безопасности детей на дорогах.</w:t>
      </w:r>
    </w:p>
    <w:p w:rsidR="008C77A8" w:rsidRDefault="008C77A8" w:rsidP="008C77A8">
      <w:pPr>
        <w:tabs>
          <w:tab w:val="num" w:pos="426"/>
        </w:tabs>
        <w:ind w:left="720" w:hanging="720"/>
        <w:jc w:val="both"/>
        <w:rPr>
          <w:sz w:val="28"/>
          <w:szCs w:val="28"/>
        </w:rPr>
      </w:pPr>
    </w:p>
    <w:p w:rsidR="008C77A8" w:rsidRPr="008C77A8" w:rsidRDefault="008C77A8" w:rsidP="008C77A8">
      <w:pPr>
        <w:ind w:left="720"/>
        <w:jc w:val="both"/>
        <w:rPr>
          <w:sz w:val="28"/>
          <w:szCs w:val="28"/>
        </w:rPr>
      </w:pPr>
    </w:p>
    <w:p w:rsidR="001B3A10" w:rsidRPr="008C77A8" w:rsidRDefault="008C77A8" w:rsidP="008C77A8">
      <w:pPr>
        <w:jc w:val="both"/>
        <w:rPr>
          <w:b/>
          <w:bCs/>
          <w:sz w:val="28"/>
          <w:szCs w:val="28"/>
        </w:rPr>
      </w:pPr>
      <w:r w:rsidRPr="008C77A8">
        <w:rPr>
          <w:b/>
          <w:bCs/>
          <w:sz w:val="28"/>
          <w:szCs w:val="28"/>
        </w:rPr>
        <w:t>Личный пример родителей – самый эффективный урок для ребёнка при формировании мировоззрения и культуры поведения, в том числе на дорогах</w:t>
      </w:r>
    </w:p>
    <w:p w:rsidR="008C77A8" w:rsidRDefault="008C77A8" w:rsidP="008C77A8">
      <w:pPr>
        <w:rPr>
          <w:b/>
          <w:bCs/>
        </w:rPr>
      </w:pPr>
    </w:p>
    <w:p w:rsidR="008C77A8" w:rsidRDefault="008C77A8" w:rsidP="008C77A8">
      <w:r w:rsidRPr="008C77A8">
        <w:drawing>
          <wp:inline distT="0" distB="0" distL="0" distR="0">
            <wp:extent cx="5829300" cy="3762375"/>
            <wp:effectExtent l="19050" t="0" r="0" b="0"/>
            <wp:docPr id="1" name="Рисунок 1" descr="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1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2648" cy="376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77A8" w:rsidSect="008C77A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5CF"/>
    <w:multiLevelType w:val="hybridMultilevel"/>
    <w:tmpl w:val="5C6403EA"/>
    <w:lvl w:ilvl="0" w:tplc="5FF831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A007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565F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FCB3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24C4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F01C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0CB9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DAC0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0ABE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7A8"/>
    <w:rsid w:val="001B3A10"/>
    <w:rsid w:val="008C77A8"/>
    <w:rsid w:val="00BF1639"/>
    <w:rsid w:val="00E35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2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B22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C77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7A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2020-05-29T08:01:00Z</dcterms:created>
  <dcterms:modified xsi:type="dcterms:W3CDTF">2020-05-29T08:03:00Z</dcterms:modified>
</cp:coreProperties>
</file>